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CEFAB1B"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Pr="00D57C48">
        <w:rPr>
          <w:rFonts w:ascii="Garamond" w:hAnsi="Garamond"/>
          <w:i/>
          <w:sz w:val="20"/>
          <w:highlight w:val="yellow"/>
        </w:rPr>
        <w:t>…/MR/202</w:t>
      </w:r>
      <w:r w:rsidR="004E612F">
        <w:rPr>
          <w:rFonts w:ascii="Garamond" w:hAnsi="Garamond"/>
          <w:i/>
          <w:sz w:val="20"/>
        </w:rPr>
        <w:t>5</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358D7DA7" w14:textId="6400248F"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Odp. pracovník: </w:t>
      </w:r>
      <w:r w:rsidR="008F1ABC">
        <w:rPr>
          <w:rFonts w:ascii="Garamond" w:hAnsi="Garamond"/>
        </w:rPr>
        <w:t>Gabriela Schillerová</w:t>
      </w:r>
      <w:r w:rsidRPr="00D57C48">
        <w:rPr>
          <w:rFonts w:ascii="Garamond" w:hAnsi="Garamond"/>
        </w:rPr>
        <w:t xml:space="preserve">, </w:t>
      </w:r>
    </w:p>
    <w:p w14:paraId="101A4278" w14:textId="5459D74D"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mobil: </w:t>
      </w:r>
      <w:r w:rsidR="008F1ABC">
        <w:rPr>
          <w:rFonts w:ascii="Garamond" w:hAnsi="Garamond"/>
        </w:rPr>
        <w:t xml:space="preserve">606 690 </w:t>
      </w:r>
      <w:r w:rsidR="00154DAA">
        <w:rPr>
          <w:rFonts w:ascii="Garamond" w:hAnsi="Garamond"/>
        </w:rPr>
        <w:t>455</w:t>
      </w:r>
      <w:r w:rsidRPr="00D57C48">
        <w:rPr>
          <w:rFonts w:ascii="Garamond" w:hAnsi="Garamond"/>
        </w:rPr>
        <w:t xml:space="preserve">, e-mail: </w:t>
      </w:r>
      <w:r w:rsidR="00154DAA">
        <w:rPr>
          <w:rFonts w:ascii="Garamond" w:hAnsi="Garamond"/>
        </w:rPr>
        <w:t>schillerova.gabriela@</w:t>
      </w:r>
      <w:r w:rsidR="004259F2">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57E82EC7" w14:textId="77777777" w:rsidR="0076117E" w:rsidRDefault="0076117E" w:rsidP="00900702">
      <w:pPr>
        <w:pStyle w:val="Zkladntext"/>
        <w:tabs>
          <w:tab w:val="left" w:pos="4395"/>
        </w:tabs>
        <w:rPr>
          <w:rFonts w:ascii="Garamond" w:hAnsi="Garamond"/>
          <w:b/>
          <w:sz w:val="28"/>
          <w:szCs w:val="28"/>
        </w:rPr>
      </w:pPr>
    </w:p>
    <w:p w14:paraId="7C2580CE" w14:textId="4AFBCFBE" w:rsidR="00900702" w:rsidRPr="00D57C48" w:rsidRDefault="00900702" w:rsidP="00900702">
      <w:pPr>
        <w:pStyle w:val="Zkladntext"/>
        <w:tabs>
          <w:tab w:val="left" w:pos="4395"/>
        </w:tabs>
      </w:pPr>
      <w:r w:rsidRPr="00D57C48">
        <w:rPr>
          <w:rFonts w:ascii="Garamond" w:hAnsi="Garamond"/>
          <w:b/>
          <w:sz w:val="28"/>
          <w:szCs w:val="28"/>
        </w:rPr>
        <w:t xml:space="preserve">Název </w:t>
      </w:r>
      <w:proofErr w:type="gramStart"/>
      <w:r w:rsidRPr="00D57C48">
        <w:rPr>
          <w:rFonts w:ascii="Garamond" w:hAnsi="Garamond"/>
          <w:b/>
          <w:sz w:val="28"/>
          <w:szCs w:val="28"/>
        </w:rPr>
        <w:t>akce:</w:t>
      </w:r>
      <w:r w:rsidR="00EC73D7">
        <w:rPr>
          <w:rFonts w:ascii="Garamond" w:hAnsi="Garamond"/>
          <w:b/>
          <w:sz w:val="28"/>
          <w:szCs w:val="28"/>
        </w:rPr>
        <w:t xml:space="preserve">  </w:t>
      </w:r>
      <w:bookmarkStart w:id="0" w:name="_Hlk198633754"/>
      <w:r w:rsidR="006335D3" w:rsidRPr="00F031B5">
        <w:rPr>
          <w:b/>
          <w:bCs/>
          <w:sz w:val="28"/>
          <w:szCs w:val="28"/>
        </w:rPr>
        <w:t>II</w:t>
      </w:r>
      <w:r w:rsidR="006335D3">
        <w:rPr>
          <w:b/>
          <w:bCs/>
          <w:sz w:val="28"/>
          <w:szCs w:val="28"/>
        </w:rPr>
        <w:t>I</w:t>
      </w:r>
      <w:proofErr w:type="gramEnd"/>
      <w:r w:rsidR="006335D3" w:rsidRPr="00F031B5">
        <w:rPr>
          <w:b/>
          <w:bCs/>
          <w:sz w:val="28"/>
          <w:szCs w:val="28"/>
        </w:rPr>
        <w:t>/</w:t>
      </w:r>
      <w:proofErr w:type="gramStart"/>
      <w:r w:rsidR="006335D3" w:rsidRPr="00F031B5">
        <w:rPr>
          <w:b/>
          <w:bCs/>
          <w:sz w:val="28"/>
          <w:szCs w:val="28"/>
        </w:rPr>
        <w:t>2</w:t>
      </w:r>
      <w:r w:rsidR="006335D3">
        <w:rPr>
          <w:b/>
          <w:bCs/>
          <w:sz w:val="28"/>
          <w:szCs w:val="28"/>
        </w:rPr>
        <w:t>0912</w:t>
      </w:r>
      <w:r w:rsidR="006335D3" w:rsidRPr="00F031B5">
        <w:rPr>
          <w:b/>
          <w:bCs/>
          <w:sz w:val="28"/>
          <w:szCs w:val="28"/>
        </w:rPr>
        <w:t xml:space="preserve">  </w:t>
      </w:r>
      <w:r w:rsidR="006335D3">
        <w:rPr>
          <w:b/>
          <w:bCs/>
          <w:sz w:val="28"/>
          <w:szCs w:val="28"/>
        </w:rPr>
        <w:t>Tatrovice</w:t>
      </w:r>
      <w:proofErr w:type="gramEnd"/>
      <w:r w:rsidR="006335D3">
        <w:rPr>
          <w:b/>
          <w:bCs/>
          <w:sz w:val="28"/>
          <w:szCs w:val="28"/>
        </w:rPr>
        <w:t xml:space="preserve"> </w:t>
      </w:r>
      <w:r w:rsidR="006335D3" w:rsidRPr="00F031B5">
        <w:rPr>
          <w:b/>
          <w:bCs/>
          <w:sz w:val="28"/>
          <w:szCs w:val="28"/>
        </w:rPr>
        <w:t>– oprava povrchu silnice</w:t>
      </w:r>
      <w:bookmarkEnd w:id="0"/>
      <w:r w:rsidR="006335D3" w:rsidRPr="00F031B5">
        <w:rPr>
          <w:b/>
          <w:bCs/>
          <w:sz w:val="28"/>
          <w:szCs w:val="28"/>
        </w:rPr>
        <w:t xml:space="preserve">        </w:t>
      </w:r>
      <w:r w:rsidR="006335D3" w:rsidRPr="00F031B5">
        <w:rPr>
          <w:sz w:val="28"/>
          <w:szCs w:val="28"/>
        </w:rPr>
        <w:t xml:space="preserve"> </w:t>
      </w:r>
    </w:p>
    <w:p w14:paraId="45CB4BD0" w14:textId="77777777" w:rsidR="00900702" w:rsidRPr="00D57C48" w:rsidRDefault="00900702" w:rsidP="00900702">
      <w:pPr>
        <w:pStyle w:val="Zkladntext"/>
      </w:pPr>
    </w:p>
    <w:p w14:paraId="46126711" w14:textId="77777777" w:rsidR="0076117E" w:rsidRDefault="0076117E" w:rsidP="00900702">
      <w:pPr>
        <w:pStyle w:val="Zkladntext"/>
        <w:rPr>
          <w:rFonts w:ascii="Garamond" w:hAnsi="Garamond"/>
          <w:b/>
          <w:sz w:val="24"/>
          <w:szCs w:val="24"/>
        </w:rPr>
      </w:pPr>
    </w:p>
    <w:p w14:paraId="2C8C5506" w14:textId="77777777" w:rsidR="0076117E" w:rsidRDefault="0076117E" w:rsidP="00900702">
      <w:pPr>
        <w:pStyle w:val="Zkladntext"/>
        <w:rPr>
          <w:rFonts w:ascii="Garamond" w:hAnsi="Garamond"/>
          <w:b/>
          <w:sz w:val="24"/>
          <w:szCs w:val="24"/>
        </w:rPr>
      </w:pPr>
    </w:p>
    <w:p w14:paraId="7617F58B" w14:textId="77777777" w:rsidR="0076117E" w:rsidRDefault="0076117E" w:rsidP="00900702">
      <w:pPr>
        <w:pStyle w:val="Zkladntext"/>
        <w:rPr>
          <w:rFonts w:ascii="Garamond" w:hAnsi="Garamond"/>
          <w:b/>
          <w:sz w:val="24"/>
          <w:szCs w:val="24"/>
        </w:rPr>
      </w:pPr>
    </w:p>
    <w:p w14:paraId="2C52AB8A" w14:textId="77777777" w:rsidR="0076117E" w:rsidRDefault="0076117E" w:rsidP="00900702">
      <w:pPr>
        <w:pStyle w:val="Zkladntext"/>
        <w:rPr>
          <w:rFonts w:ascii="Garamond" w:hAnsi="Garamond"/>
          <w:b/>
          <w:sz w:val="24"/>
          <w:szCs w:val="24"/>
        </w:rPr>
      </w:pPr>
    </w:p>
    <w:p w14:paraId="23285796" w14:textId="1033BFD3"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6480F081" w:rsidR="004E612F" w:rsidRPr="002B60A6" w:rsidRDefault="00975D8C" w:rsidP="00900702">
      <w:pPr>
        <w:numPr>
          <w:ilvl w:val="0"/>
          <w:numId w:val="20"/>
        </w:numPr>
        <w:ind w:left="567" w:hanging="567"/>
        <w:jc w:val="both"/>
        <w:rPr>
          <w:rFonts w:ascii="Garamond" w:hAnsi="Garamond"/>
          <w:sz w:val="22"/>
          <w:szCs w:val="22"/>
        </w:rPr>
      </w:pPr>
      <w:r>
        <w:rPr>
          <w:rFonts w:ascii="Garamond" w:hAnsi="Garamond"/>
          <w:sz w:val="22"/>
          <w:szCs w:val="22"/>
        </w:rPr>
        <w:t>Zhotovitel se zavazuje</w:t>
      </w:r>
      <w:r w:rsidR="00900702" w:rsidRPr="00D57C48">
        <w:rPr>
          <w:rFonts w:ascii="Garamond" w:hAnsi="Garamond"/>
          <w:sz w:val="22"/>
          <w:szCs w:val="22"/>
        </w:rPr>
        <w:t xml:space="preserve"> </w:t>
      </w:r>
      <w:r w:rsidR="00751AD1">
        <w:rPr>
          <w:rFonts w:ascii="Garamond" w:hAnsi="Garamond"/>
          <w:sz w:val="22"/>
          <w:szCs w:val="22"/>
        </w:rPr>
        <w:t>zhotovit dílo</w:t>
      </w:r>
      <w:r w:rsidR="00900702" w:rsidRPr="00D57C48">
        <w:rPr>
          <w:rFonts w:ascii="Garamond" w:hAnsi="Garamond"/>
          <w:sz w:val="22"/>
          <w:szCs w:val="22"/>
        </w:rPr>
        <w:t xml:space="preserve"> pod označením „</w:t>
      </w:r>
      <w:r w:rsidR="006335D3" w:rsidRPr="002B60A6">
        <w:rPr>
          <w:rFonts w:ascii="Garamond" w:hAnsi="Garamond"/>
          <w:sz w:val="22"/>
          <w:szCs w:val="22"/>
        </w:rPr>
        <w:t>III/20912 Tatrovice – oprava povrchu silnice</w:t>
      </w:r>
      <w:r w:rsidR="00DA0DD3" w:rsidRPr="002B60A6">
        <w:rPr>
          <w:rFonts w:ascii="Garamond" w:hAnsi="Garamond"/>
          <w:sz w:val="22"/>
          <w:szCs w:val="22"/>
        </w:rPr>
        <w:t xml:space="preserve">“ </w:t>
      </w:r>
      <w:r w:rsidR="00900702" w:rsidRPr="002B60A6">
        <w:rPr>
          <w:rFonts w:ascii="Garamond" w:hAnsi="Garamond"/>
          <w:sz w:val="22"/>
          <w:szCs w:val="22"/>
        </w:rPr>
        <w:t>dle podmínek této smlouvy</w:t>
      </w:r>
      <w:r w:rsidR="002B60A6" w:rsidRPr="002B60A6">
        <w:rPr>
          <w:rFonts w:ascii="Garamond" w:hAnsi="Garamond"/>
          <w:sz w:val="22"/>
          <w:szCs w:val="22"/>
        </w:rPr>
        <w:t>.</w:t>
      </w:r>
    </w:p>
    <w:p w14:paraId="2223DF64" w14:textId="614E61CF" w:rsidR="002B60A6" w:rsidRPr="002B60A6" w:rsidRDefault="002B60A6" w:rsidP="002B60A6">
      <w:pPr>
        <w:ind w:left="567"/>
        <w:jc w:val="both"/>
        <w:rPr>
          <w:rFonts w:ascii="Garamond" w:hAnsi="Garamond"/>
          <w:sz w:val="22"/>
          <w:szCs w:val="22"/>
        </w:rPr>
      </w:pPr>
      <w:r w:rsidRPr="002B60A6">
        <w:rPr>
          <w:rFonts w:ascii="Garamond" w:hAnsi="Garamond"/>
          <w:sz w:val="22"/>
          <w:szCs w:val="22"/>
        </w:rPr>
        <w:t xml:space="preserve">Jedná se o opravu povrchu silnice III/20912 v obci Tatrovice, v úseku stan. km 6,255 -7,385 o celkové délce 1,130 km. Bude provedeno odfrézování vozovky v </w:t>
      </w:r>
      <w:proofErr w:type="spellStart"/>
      <w:r w:rsidRPr="002B60A6">
        <w:rPr>
          <w:rFonts w:ascii="Garamond" w:hAnsi="Garamond"/>
          <w:sz w:val="22"/>
          <w:szCs w:val="22"/>
        </w:rPr>
        <w:t>tl</w:t>
      </w:r>
      <w:proofErr w:type="spellEnd"/>
      <w:r w:rsidRPr="002B60A6">
        <w:rPr>
          <w:rFonts w:ascii="Garamond" w:hAnsi="Garamond"/>
          <w:sz w:val="22"/>
          <w:szCs w:val="22"/>
        </w:rPr>
        <w:t xml:space="preserve">. do </w:t>
      </w:r>
      <w:r w:rsidR="00825849">
        <w:rPr>
          <w:rFonts w:ascii="Garamond" w:hAnsi="Garamond"/>
          <w:sz w:val="22"/>
          <w:szCs w:val="22"/>
        </w:rPr>
        <w:t>3</w:t>
      </w:r>
      <w:r w:rsidRPr="002B60A6">
        <w:rPr>
          <w:rFonts w:ascii="Garamond" w:hAnsi="Garamond"/>
          <w:sz w:val="22"/>
          <w:szCs w:val="22"/>
        </w:rPr>
        <w:t>0 mm, vyrovnávky ACL, živičný spojovací postřik a pokládka nové obrusné vrstvy ACO-</w:t>
      </w:r>
      <w:proofErr w:type="gramStart"/>
      <w:r w:rsidRPr="002B60A6">
        <w:rPr>
          <w:rFonts w:ascii="Garamond" w:hAnsi="Garamond"/>
          <w:sz w:val="22"/>
          <w:szCs w:val="22"/>
        </w:rPr>
        <w:t>11S</w:t>
      </w:r>
      <w:proofErr w:type="gramEnd"/>
      <w:r w:rsidRPr="002B60A6">
        <w:rPr>
          <w:rFonts w:ascii="Garamond" w:hAnsi="Garamond"/>
          <w:sz w:val="22"/>
          <w:szCs w:val="22"/>
        </w:rPr>
        <w:t xml:space="preserve"> tl.50 mm. Dále bude provedena obnova vodorovného dopravního značení – vodící čáry v šíři 0,125 m</w:t>
      </w:r>
      <w:r w:rsidR="00825849">
        <w:rPr>
          <w:rFonts w:ascii="Garamond" w:hAnsi="Garamond"/>
          <w:sz w:val="22"/>
          <w:szCs w:val="22"/>
        </w:rPr>
        <w:t>, 2 ks přechod pro chodce</w:t>
      </w:r>
      <w:r w:rsidRPr="002B60A6">
        <w:rPr>
          <w:rFonts w:ascii="Garamond" w:hAnsi="Garamond"/>
          <w:sz w:val="22"/>
          <w:szCs w:val="22"/>
        </w:rPr>
        <w:t xml:space="preserve"> a doplnění krajnic se zhutněním. </w:t>
      </w:r>
    </w:p>
    <w:p w14:paraId="556C849C" w14:textId="77777777" w:rsidR="002B60A6" w:rsidRDefault="002B60A6" w:rsidP="00A31F25">
      <w:pPr>
        <w:ind w:left="567" w:hanging="567"/>
        <w:jc w:val="both"/>
        <w:rPr>
          <w:rFonts w:ascii="Garamond" w:hAnsi="Garamond"/>
          <w:sz w:val="22"/>
          <w:szCs w:val="22"/>
        </w:rPr>
      </w:pPr>
    </w:p>
    <w:p w14:paraId="4868EC44" w14:textId="7B3DF1B9" w:rsidR="00900702" w:rsidRPr="00D57C48" w:rsidRDefault="00900702" w:rsidP="002B60A6">
      <w:pPr>
        <w:ind w:left="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7C3CDB72" w14:textId="093EDFDD"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 xml:space="preserve">Zadávací řízení evidenční </w:t>
      </w:r>
      <w:r w:rsidRPr="00E749B4">
        <w:rPr>
          <w:rFonts w:ascii="Garamond" w:hAnsi="Garamond"/>
          <w:sz w:val="22"/>
          <w:szCs w:val="22"/>
        </w:rPr>
        <w:t>č</w:t>
      </w:r>
      <w:r w:rsidR="00E749B4" w:rsidRPr="00E749B4">
        <w:rPr>
          <w:rFonts w:ascii="Garamond" w:hAnsi="Garamond"/>
          <w:sz w:val="22"/>
          <w:szCs w:val="22"/>
        </w:rPr>
        <w:t>. 149</w:t>
      </w:r>
      <w:r w:rsidRPr="00E749B4">
        <w:rPr>
          <w:rFonts w:ascii="Garamond" w:hAnsi="Garamond"/>
          <w:sz w:val="22"/>
          <w:szCs w:val="22"/>
        </w:rPr>
        <w:t>/MR/</w:t>
      </w:r>
      <w:r w:rsidR="00E749B4" w:rsidRPr="00E749B4">
        <w:rPr>
          <w:rFonts w:ascii="Garamond" w:hAnsi="Garamond"/>
          <w:sz w:val="22"/>
          <w:szCs w:val="22"/>
        </w:rPr>
        <w:t>SÚ/</w:t>
      </w:r>
      <w:r w:rsidRPr="00E749B4">
        <w:rPr>
          <w:rFonts w:ascii="Garamond" w:hAnsi="Garamond"/>
          <w:sz w:val="22"/>
          <w:szCs w:val="22"/>
        </w:rPr>
        <w:t>202</w:t>
      </w:r>
      <w:r w:rsidR="004E612F" w:rsidRPr="00E749B4">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15839CFD" w:rsidR="00900702" w:rsidRPr="00D57C48" w:rsidRDefault="00962573" w:rsidP="002B60A6">
      <w:pPr>
        <w:numPr>
          <w:ilvl w:val="0"/>
          <w:numId w:val="20"/>
        </w:numPr>
        <w:ind w:left="567" w:hanging="567"/>
        <w:jc w:val="both"/>
        <w:rPr>
          <w:rFonts w:ascii="Garamond" w:hAnsi="Garamond"/>
          <w:sz w:val="22"/>
          <w:szCs w:val="22"/>
        </w:rPr>
      </w:pPr>
      <w:r>
        <w:rPr>
          <w:rFonts w:ascii="Garamond" w:hAnsi="Garamond"/>
          <w:sz w:val="22"/>
          <w:szCs w:val="22"/>
        </w:rPr>
        <w:t>Součástí d</w:t>
      </w:r>
      <w:r w:rsidR="00900702" w:rsidRPr="00D57C48">
        <w:rPr>
          <w:rFonts w:ascii="Garamond" w:hAnsi="Garamond"/>
          <w:sz w:val="22"/>
          <w:szCs w:val="22"/>
        </w:rPr>
        <w:t xml:space="preserve">íla je dále provedení, dodání a zajištění všech činností, prací, služeb, jakýchkoliv dalších plnění a dodávek </w:t>
      </w:r>
      <w:r>
        <w:rPr>
          <w:rFonts w:ascii="Garamond" w:hAnsi="Garamond"/>
          <w:sz w:val="22"/>
          <w:szCs w:val="22"/>
        </w:rPr>
        <w:t>nutných k</w:t>
      </w:r>
      <w:r w:rsidR="00613C40">
        <w:rPr>
          <w:rFonts w:ascii="Garamond" w:hAnsi="Garamond"/>
          <w:sz w:val="22"/>
          <w:szCs w:val="22"/>
        </w:rPr>
        <w:t>e</w:t>
      </w:r>
      <w:r>
        <w:rPr>
          <w:rFonts w:ascii="Garamond" w:hAnsi="Garamond"/>
          <w:sz w:val="22"/>
          <w:szCs w:val="22"/>
        </w:rPr>
        <w:t xml:space="preserve"> </w:t>
      </w:r>
      <w:r w:rsidR="00613C40">
        <w:rPr>
          <w:rFonts w:ascii="Garamond" w:hAnsi="Garamond"/>
          <w:sz w:val="22"/>
          <w:szCs w:val="22"/>
        </w:rPr>
        <w:t>zhotovení</w:t>
      </w:r>
      <w:r>
        <w:rPr>
          <w:rFonts w:ascii="Garamond" w:hAnsi="Garamond"/>
          <w:sz w:val="22"/>
          <w:szCs w:val="22"/>
        </w:rPr>
        <w:t xml:space="preserve"> d</w:t>
      </w:r>
      <w:r w:rsidR="00900702"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lastRenderedPageBreak/>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w:t>
      </w:r>
      <w:r w:rsidR="007E7F38">
        <w:rPr>
          <w:rFonts w:ascii="Garamond" w:hAnsi="Garamond"/>
          <w:sz w:val="22"/>
          <w:szCs w:val="22"/>
        </w:rPr>
        <w:t>dvou (</w:t>
      </w:r>
      <w:r w:rsidRPr="007E7F38">
        <w:rPr>
          <w:rFonts w:ascii="Garamond" w:hAnsi="Garamond"/>
          <w:sz w:val="22"/>
          <w:szCs w:val="22"/>
        </w:rPr>
        <w:t>2</w:t>
      </w:r>
      <w:r w:rsidR="007E7F38">
        <w:rPr>
          <w:rFonts w:ascii="Garamond" w:hAnsi="Garamond"/>
          <w:sz w:val="22"/>
          <w:szCs w:val="22"/>
        </w:rPr>
        <w:t>)</w:t>
      </w:r>
      <w:r w:rsidRPr="007E7F38">
        <w:rPr>
          <w:rFonts w:ascii="Garamond" w:hAnsi="Garamond"/>
          <w:sz w:val="22"/>
          <w:szCs w:val="22"/>
        </w:rPr>
        <w:t xml:space="preserve"> </w:t>
      </w:r>
      <w:r w:rsidR="007E7F38">
        <w:rPr>
          <w:rFonts w:ascii="Garamond" w:hAnsi="Garamond"/>
          <w:sz w:val="22"/>
          <w:szCs w:val="22"/>
        </w:rPr>
        <w:t xml:space="preserve">vyhotovení </w:t>
      </w:r>
      <w:r w:rsidRPr="007E7F38">
        <w:rPr>
          <w:rFonts w:ascii="Garamond" w:hAnsi="Garamond"/>
          <w:sz w:val="22"/>
          <w:szCs w:val="22"/>
        </w:rPr>
        <w:t>projektové dokumentace se zakresl</w:t>
      </w:r>
      <w:r w:rsidR="00613C40">
        <w:rPr>
          <w:rFonts w:ascii="Garamond" w:hAnsi="Garamond"/>
          <w:sz w:val="22"/>
          <w:szCs w:val="22"/>
        </w:rPr>
        <w:t>ením skutečného provedení díla</w:t>
      </w:r>
      <w:r w:rsidRPr="007E7F38">
        <w:rPr>
          <w:rFonts w:ascii="Garamond" w:hAnsi="Garamond"/>
          <w:sz w:val="22"/>
          <w:szCs w:val="22"/>
        </w:rPr>
        <w:t xml:space="preserve"> nejpozději při přejímacím řízení; dále 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0EB1FDF8" w:rsidR="00900702" w:rsidRPr="00D57C48" w:rsidRDefault="002B60A6" w:rsidP="002B60A6">
      <w:pPr>
        <w:numPr>
          <w:ilvl w:val="0"/>
          <w:numId w:val="20"/>
        </w:numPr>
        <w:ind w:left="567" w:hanging="567"/>
        <w:jc w:val="both"/>
        <w:rPr>
          <w:rFonts w:ascii="Garamond" w:hAnsi="Garamond"/>
          <w:sz w:val="22"/>
          <w:szCs w:val="22"/>
        </w:rPr>
      </w:pPr>
      <w:r>
        <w:rPr>
          <w:rFonts w:ascii="Garamond" w:hAnsi="Garamond"/>
          <w:sz w:val="22"/>
          <w:szCs w:val="22"/>
        </w:rPr>
        <w:t>S</w:t>
      </w:r>
      <w:r w:rsidR="00900702" w:rsidRPr="00D57C48">
        <w:rPr>
          <w:rFonts w:ascii="Garamond" w:hAnsi="Garamond"/>
          <w:sz w:val="22"/>
          <w:szCs w:val="22"/>
        </w:rPr>
        <w:t xml:space="preserve">oučástí </w:t>
      </w:r>
      <w:r w:rsidR="007E7F38">
        <w:rPr>
          <w:rFonts w:ascii="Garamond" w:hAnsi="Garamond"/>
          <w:sz w:val="22"/>
          <w:szCs w:val="22"/>
        </w:rPr>
        <w:t>d</w:t>
      </w:r>
      <w:r w:rsidR="00900702"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00900702"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00900702"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00900702" w:rsidRPr="00D57C48">
        <w:rPr>
          <w:rFonts w:ascii="Garamond" w:hAnsi="Garamond"/>
          <w:sz w:val="22"/>
          <w:szCs w:val="22"/>
        </w:rPr>
        <w:t xml:space="preserve">ližší specifikaci </w:t>
      </w:r>
      <w:r w:rsidR="007E7F38">
        <w:rPr>
          <w:rFonts w:ascii="Garamond" w:hAnsi="Garamond"/>
          <w:sz w:val="22"/>
          <w:szCs w:val="22"/>
        </w:rPr>
        <w:t>d</w:t>
      </w:r>
      <w:r w:rsidR="00900702"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00900702" w:rsidRPr="00D57C48">
        <w:rPr>
          <w:rFonts w:ascii="Garamond" w:hAnsi="Garamond"/>
          <w:sz w:val="22"/>
          <w:szCs w:val="22"/>
        </w:rPr>
        <w:t xml:space="preserve">enu </w:t>
      </w:r>
      <w:r w:rsidR="007E7F38">
        <w:rPr>
          <w:rFonts w:ascii="Garamond" w:hAnsi="Garamond"/>
          <w:sz w:val="22"/>
          <w:szCs w:val="22"/>
        </w:rPr>
        <w:t>d</w:t>
      </w:r>
      <w:r w:rsidR="00900702"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5CFD9492" w:rsidR="00900702" w:rsidRPr="00D57C48" w:rsidRDefault="007E7F38" w:rsidP="00487EBD">
      <w:pPr>
        <w:pStyle w:val="Zkladntext2"/>
        <w:numPr>
          <w:ilvl w:val="0"/>
          <w:numId w:val="2"/>
        </w:numPr>
        <w:ind w:left="851" w:hanging="146"/>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3B5DAD">
        <w:rPr>
          <w:rFonts w:ascii="Garamond" w:hAnsi="Garamond"/>
          <w:szCs w:val="22"/>
        </w:rPr>
        <w:t>40 kalendářních dnů od podpisu</w:t>
      </w:r>
      <w:r w:rsidR="00487EBD">
        <w:rPr>
          <w:rFonts w:ascii="Garamond" w:hAnsi="Garamond"/>
          <w:szCs w:val="22"/>
        </w:rPr>
        <w:t xml:space="preserve"> smlouvy ODO</w:t>
      </w:r>
    </w:p>
    <w:p w14:paraId="44B4A760" w14:textId="2325E379"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r w:rsidR="001028E0">
        <w:rPr>
          <w:rFonts w:ascii="Garamond" w:hAnsi="Garamond"/>
          <w:szCs w:val="22"/>
        </w:rPr>
        <w:t>7</w:t>
      </w:r>
      <w:r w:rsidR="00900702" w:rsidRPr="00D57C48">
        <w:rPr>
          <w:rFonts w:ascii="Garamond" w:hAnsi="Garamond"/>
          <w:szCs w:val="22"/>
        </w:rPr>
        <w:t xml:space="preserve"> kalendářních dnů od předání a převzetí staveniště</w:t>
      </w:r>
    </w:p>
    <w:p w14:paraId="6185E278" w14:textId="161BD546"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1028E0" w:rsidRPr="002B60A6">
        <w:rPr>
          <w:rFonts w:ascii="Garamond" w:hAnsi="Garamond"/>
          <w:b/>
          <w:bCs/>
          <w:szCs w:val="22"/>
        </w:rPr>
        <w:t>3</w:t>
      </w:r>
      <w:r w:rsidR="008440E6" w:rsidRPr="002B60A6">
        <w:rPr>
          <w:rFonts w:ascii="Garamond" w:hAnsi="Garamond"/>
          <w:b/>
          <w:bCs/>
          <w:szCs w:val="22"/>
        </w:rPr>
        <w:t>0</w:t>
      </w:r>
      <w:r w:rsidR="001028E0" w:rsidRPr="002B60A6">
        <w:rPr>
          <w:rFonts w:ascii="Garamond" w:hAnsi="Garamond"/>
          <w:b/>
          <w:bCs/>
          <w:szCs w:val="22"/>
        </w:rPr>
        <w:t>.</w:t>
      </w:r>
      <w:r w:rsidR="008440E6" w:rsidRPr="002B60A6">
        <w:rPr>
          <w:rFonts w:ascii="Garamond" w:hAnsi="Garamond"/>
          <w:b/>
          <w:bCs/>
          <w:szCs w:val="22"/>
        </w:rPr>
        <w:t>9</w:t>
      </w:r>
      <w:r w:rsidR="001028E0" w:rsidRPr="002B60A6">
        <w:rPr>
          <w:rFonts w:ascii="Garamond" w:hAnsi="Garamond"/>
          <w:b/>
          <w:bCs/>
          <w:szCs w:val="22"/>
        </w:rPr>
        <w:t>.2025</w:t>
      </w:r>
    </w:p>
    <w:p w14:paraId="684DF234" w14:textId="2C8AAE50"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1028E0">
        <w:rPr>
          <w:rFonts w:ascii="Garamond" w:hAnsi="Garamond"/>
          <w:szCs w:val="22"/>
        </w:rPr>
        <w:t>3</w:t>
      </w:r>
      <w:r w:rsidR="008440E6">
        <w:rPr>
          <w:rFonts w:ascii="Garamond" w:hAnsi="Garamond"/>
          <w:szCs w:val="22"/>
        </w:rPr>
        <w:t>0</w:t>
      </w:r>
      <w:r w:rsidR="001028E0">
        <w:rPr>
          <w:rFonts w:ascii="Garamond" w:hAnsi="Garamond"/>
          <w:szCs w:val="22"/>
        </w:rPr>
        <w:t>.</w:t>
      </w:r>
      <w:r w:rsidR="008440E6">
        <w:rPr>
          <w:rFonts w:ascii="Garamond" w:hAnsi="Garamond"/>
          <w:szCs w:val="22"/>
        </w:rPr>
        <w:t>9</w:t>
      </w:r>
      <w:r w:rsidR="001028E0">
        <w:rPr>
          <w:rFonts w:ascii="Garamond" w:hAnsi="Garamond"/>
          <w:szCs w:val="22"/>
        </w:rPr>
        <w:t>.2025</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lastRenderedPageBreak/>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lastRenderedPageBreak/>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49F0AC2" w14:textId="77777777" w:rsidR="00900702" w:rsidRPr="00D57C48" w:rsidRDefault="00900702" w:rsidP="00900702">
      <w:pPr>
        <w:pStyle w:val="Zkladntext2"/>
        <w:ind w:left="1065"/>
        <w:rPr>
          <w:rFonts w:ascii="Garamond" w:hAnsi="Garamond"/>
          <w:szCs w:val="22"/>
        </w:rPr>
      </w:pP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pojištění, 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63DBC962" w14:textId="49C54891" w:rsidR="00C145EC" w:rsidRPr="00C145EC" w:rsidRDefault="00C145EC" w:rsidP="00C145EC">
      <w:pPr>
        <w:pStyle w:val="BodyText21"/>
        <w:widowControl/>
        <w:numPr>
          <w:ilvl w:val="1"/>
          <w:numId w:val="6"/>
        </w:numPr>
        <w:spacing w:after="60"/>
        <w:ind w:left="567" w:hanging="567"/>
        <w:rPr>
          <w:rFonts w:ascii="Garamond" w:hAnsi="Garamond"/>
          <w:szCs w:val="22"/>
        </w:rPr>
      </w:pPr>
      <w:r w:rsidRPr="00C145EC">
        <w:rPr>
          <w:rFonts w:ascii="Garamond" w:hAnsi="Garamond"/>
          <w:szCs w:val="22"/>
        </w:rPr>
        <w:t>Smluvní strany se dohodly na tom, že pokud ohledně zhotovitele, či kteréhokoliv (byť jediného) subjektu tvořícího zhotovitele v případě, že zhotovitel je společností ve smyslu § 2716 a násl. občanského zákoníku, bude pravomocně rozhodnuto soudem o úpadku dle zákona č. 182/2006 Sb., o úpadku a způsobech jeho řešení (insolvenční zákon), nebo o zamítnutí insolvenčního návrhu pro nedostatek majetku zhotovitele či kteréhokoliv subjektu jej tvořícího, jako dlužníka:</w:t>
      </w:r>
    </w:p>
    <w:p w14:paraId="01C994D0" w14:textId="2DED4AD6" w:rsidR="00C145EC" w:rsidRPr="00C145EC" w:rsidRDefault="00C145EC" w:rsidP="00C145EC">
      <w:pPr>
        <w:pStyle w:val="Zkladntext2"/>
        <w:numPr>
          <w:ilvl w:val="0"/>
          <w:numId w:val="22"/>
        </w:numPr>
        <w:spacing w:after="60"/>
        <w:ind w:left="884" w:hanging="357"/>
        <w:rPr>
          <w:rFonts w:ascii="Garamond" w:hAnsi="Garamond"/>
          <w:snapToGrid w:val="0"/>
          <w:szCs w:val="22"/>
        </w:rPr>
      </w:pPr>
      <w:r w:rsidRPr="00C145EC">
        <w:rPr>
          <w:rFonts w:ascii="Garamond" w:hAnsi="Garamond"/>
          <w:snapToGrid w:val="0"/>
          <w:szCs w:val="22"/>
        </w:rPr>
        <w:t xml:space="preserve">před řádným </w:t>
      </w:r>
      <w:r w:rsidRPr="00C145EC">
        <w:rPr>
          <w:rFonts w:ascii="Garamond" w:hAnsi="Garamond"/>
          <w:szCs w:val="22"/>
        </w:rPr>
        <w:t>předáním</w:t>
      </w:r>
      <w:r w:rsidRPr="00C145EC">
        <w:rPr>
          <w:rFonts w:ascii="Garamond" w:hAnsi="Garamond"/>
          <w:snapToGrid w:val="0"/>
          <w:szCs w:val="22"/>
        </w:rPr>
        <w:t xml:space="preserve"> díla zhotovitelem objednateli, zhotovitel poskytuje objednateli slevu z ceny díla ve výši rozdílu mezi cenou za provedení díla a částkou objednatelem uhrazené části ceny díla do okamžiku rozhodnutí soudu o úpadku zhotovitele či kteréhokoliv subjektu jej tvořícího nebo zamítnutí insolvenčního návrhu pro nedostatek majetku zhotovitele či kteréhokoliv subjektu jej tvořícího, jako dlužníka, </w:t>
      </w:r>
    </w:p>
    <w:p w14:paraId="6C94C936" w14:textId="3AD4AC51" w:rsidR="00900702" w:rsidRPr="00D57C48" w:rsidRDefault="00C145EC" w:rsidP="00C145EC">
      <w:pPr>
        <w:pStyle w:val="Zkladntext2"/>
        <w:numPr>
          <w:ilvl w:val="0"/>
          <w:numId w:val="22"/>
        </w:numPr>
        <w:spacing w:after="60"/>
        <w:ind w:left="884" w:hanging="357"/>
        <w:rPr>
          <w:rFonts w:ascii="Garamond" w:hAnsi="Garamond"/>
          <w:szCs w:val="22"/>
        </w:rPr>
      </w:pPr>
      <w:r w:rsidRPr="00C145EC">
        <w:rPr>
          <w:rFonts w:ascii="Garamond" w:hAnsi="Garamond"/>
          <w:snapToGrid w:val="0"/>
          <w:szCs w:val="22"/>
        </w:rPr>
        <w:t xml:space="preserve">po </w:t>
      </w:r>
      <w:r w:rsidRPr="00C145EC">
        <w:rPr>
          <w:rFonts w:ascii="Garamond" w:hAnsi="Garamond"/>
          <w:szCs w:val="22"/>
        </w:rPr>
        <w:t>řádném</w:t>
      </w:r>
      <w:r w:rsidRPr="00C145EC">
        <w:rPr>
          <w:rFonts w:ascii="Garamond" w:hAnsi="Garamond"/>
          <w:snapToGrid w:val="0"/>
          <w:szCs w:val="22"/>
        </w:rPr>
        <w:t xml:space="preserve"> předání díla zhotovitelem objednateli (viz čl. VIII. této smlouvy), avšak před uplynutím záruční doby dle čl. IX. této smlouvy, zhotovitel poskytuje objednateli slevu z ceny díla ve výši 5 % (slovy: pět procent), tj. cena díla se v důsledku uplatnění slevy snižuje o 5 % (slovy: pět procent). </w:t>
      </w:r>
      <w:r w:rsidR="00900702" w:rsidRPr="00D57C48">
        <w:rPr>
          <w:rFonts w:ascii="Garamond" w:hAnsi="Garamond"/>
          <w:szCs w:val="22"/>
        </w:rPr>
        <w:t xml:space="preserve">Cena </w:t>
      </w:r>
      <w:r w:rsidR="00F77C0E">
        <w:rPr>
          <w:rFonts w:ascii="Garamond" w:hAnsi="Garamond"/>
          <w:szCs w:val="22"/>
        </w:rPr>
        <w:t>d</w:t>
      </w:r>
      <w:r w:rsidR="00900702" w:rsidRPr="00D57C48">
        <w:rPr>
          <w:rFonts w:ascii="Garamond" w:hAnsi="Garamond"/>
          <w:szCs w:val="22"/>
        </w:rPr>
        <w:t xml:space="preserve">íla je považována za </w:t>
      </w:r>
      <w:r w:rsidR="00EE6CEA">
        <w:rPr>
          <w:rFonts w:ascii="Garamond" w:hAnsi="Garamond"/>
          <w:szCs w:val="22"/>
        </w:rPr>
        <w:t>zaplacenou</w:t>
      </w:r>
      <w:r w:rsidR="00900702" w:rsidRPr="00D57C48">
        <w:rPr>
          <w:rFonts w:ascii="Garamond" w:hAnsi="Garamond"/>
          <w:szCs w:val="22"/>
        </w:rPr>
        <w:t xml:space="preserve"> řádně a včas, pokud ke dni splatnosti </w:t>
      </w:r>
      <w:r w:rsidR="00F77C0E">
        <w:rPr>
          <w:rFonts w:ascii="Garamond" w:hAnsi="Garamond"/>
          <w:szCs w:val="22"/>
        </w:rPr>
        <w:t>c</w:t>
      </w:r>
      <w:r w:rsidR="00900702" w:rsidRPr="00D57C48">
        <w:rPr>
          <w:rFonts w:ascii="Garamond" w:hAnsi="Garamond"/>
          <w:szCs w:val="22"/>
        </w:rPr>
        <w:t xml:space="preserve">eny </w:t>
      </w:r>
      <w:r w:rsidR="00F77C0E">
        <w:rPr>
          <w:rFonts w:ascii="Garamond" w:hAnsi="Garamond"/>
          <w:szCs w:val="22"/>
        </w:rPr>
        <w:t>d</w:t>
      </w:r>
      <w:r w:rsidR="00900702" w:rsidRPr="00D57C48">
        <w:rPr>
          <w:rFonts w:ascii="Garamond" w:hAnsi="Garamond"/>
          <w:szCs w:val="22"/>
        </w:rPr>
        <w:t>íla či její splátky budou peněžní prost</w:t>
      </w:r>
      <w:r w:rsidR="00F77C0E">
        <w:rPr>
          <w:rFonts w:ascii="Garamond" w:hAnsi="Garamond"/>
          <w:szCs w:val="22"/>
        </w:rPr>
        <w:t>ředky odpovídající c</w:t>
      </w:r>
      <w:r w:rsidR="00900702" w:rsidRPr="00D57C48">
        <w:rPr>
          <w:rFonts w:ascii="Garamond" w:hAnsi="Garamond"/>
          <w:szCs w:val="22"/>
        </w:rPr>
        <w:t xml:space="preserve">eně </w:t>
      </w:r>
      <w:r w:rsidR="00F77C0E">
        <w:rPr>
          <w:rFonts w:ascii="Garamond" w:hAnsi="Garamond"/>
          <w:szCs w:val="22"/>
        </w:rPr>
        <w:t>d</w:t>
      </w:r>
      <w:r w:rsidR="00900702"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xml:space="preserve">) </w:t>
      </w:r>
      <w:r w:rsidR="00900702" w:rsidRPr="00D57C48">
        <w:rPr>
          <w:rFonts w:ascii="Garamond" w:hAnsi="Garamond"/>
          <w:szCs w:val="22"/>
        </w:rPr>
        <w:lastRenderedPageBreak/>
        <w:t>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34EAC168" w14:textId="77777777" w:rsidR="00900702" w:rsidRPr="00D57C48" w:rsidRDefault="00900702" w:rsidP="00900702">
      <w:pPr>
        <w:pStyle w:val="Zkladntext2"/>
        <w:ind w:left="885"/>
        <w:rPr>
          <w:rFonts w:ascii="Garamond" w:hAnsi="Garamond"/>
          <w:szCs w:val="22"/>
        </w:rPr>
      </w:pP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7C192D4" w14:textId="77777777" w:rsidR="00900702" w:rsidRPr="00D57C48" w:rsidRDefault="00900702" w:rsidP="006937AF">
      <w:pPr>
        <w:pStyle w:val="Zkladntext2"/>
        <w:spacing w:after="60"/>
        <w:ind w:left="885"/>
        <w:rPr>
          <w:rFonts w:ascii="Garamond" w:hAnsi="Garamond"/>
          <w:szCs w:val="22"/>
        </w:rPr>
      </w:pP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w:t>
      </w:r>
      <w:r w:rsidRPr="00D57C48">
        <w:rPr>
          <w:rFonts w:ascii="Garamond" w:hAnsi="Garamond"/>
          <w:szCs w:val="22"/>
        </w:rPr>
        <w:lastRenderedPageBreak/>
        <w:t>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00AE1583" w14:textId="77777777" w:rsidR="0061319E" w:rsidRDefault="0061319E" w:rsidP="00900702">
      <w:pPr>
        <w:pStyle w:val="Nadpis6"/>
        <w:tabs>
          <w:tab w:val="left" w:pos="720"/>
        </w:tabs>
        <w:rPr>
          <w:rFonts w:ascii="Garamond" w:hAnsi="Garamond"/>
          <w:sz w:val="24"/>
          <w:szCs w:val="24"/>
        </w:rPr>
      </w:pPr>
    </w:p>
    <w:p w14:paraId="79E10FC3" w14:textId="77777777" w:rsidR="0061319E" w:rsidRDefault="0061319E" w:rsidP="00900702">
      <w:pPr>
        <w:pStyle w:val="Nadpis6"/>
        <w:tabs>
          <w:tab w:val="left" w:pos="720"/>
        </w:tabs>
        <w:rPr>
          <w:rFonts w:ascii="Garamond" w:hAnsi="Garamond"/>
          <w:sz w:val="24"/>
          <w:szCs w:val="24"/>
        </w:rPr>
      </w:pPr>
    </w:p>
    <w:p w14:paraId="544D8CE4" w14:textId="317BEA8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3A3F9D15"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DD0A12">
        <w:rPr>
          <w:rFonts w:ascii="Garamond" w:hAnsi="Garamond"/>
          <w:szCs w:val="22"/>
        </w:rPr>
        <w:t>36</w:t>
      </w:r>
      <w:r w:rsidR="00900702" w:rsidRPr="00D57C48">
        <w:rPr>
          <w:rFonts w:ascii="Garamond" w:hAnsi="Garamond"/>
          <w:b/>
          <w:szCs w:val="22"/>
        </w:rPr>
        <w:t xml:space="preserve"> </w:t>
      </w:r>
      <w:r w:rsidR="00900702" w:rsidRPr="002F5CC2">
        <w:rPr>
          <w:rFonts w:ascii="Garamond" w:hAnsi="Garamond"/>
          <w:szCs w:val="22"/>
        </w:rPr>
        <w:t xml:space="preserve">měsíců na stavební práce a kryt vozovky, </w:t>
      </w:r>
      <w:r w:rsidR="00DD0A12">
        <w:rPr>
          <w:rFonts w:ascii="Garamond" w:hAnsi="Garamond"/>
          <w:szCs w:val="22"/>
        </w:rPr>
        <w:t>36</w:t>
      </w:r>
      <w:r w:rsidR="00900702" w:rsidRPr="002F5CC2">
        <w:rPr>
          <w:rFonts w:ascii="Garamond" w:hAnsi="Garamond"/>
          <w:szCs w:val="22"/>
        </w:rPr>
        <w:t xml:space="preserve"> měsíců na 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w:t>
      </w:r>
      <w:r w:rsidR="00900702" w:rsidRPr="00D57C48">
        <w:rPr>
          <w:rFonts w:ascii="Garamond" w:hAnsi="Garamond"/>
          <w:szCs w:val="22"/>
        </w:rPr>
        <w:lastRenderedPageBreak/>
        <w:t xml:space="preserve">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lastRenderedPageBreak/>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t>
      </w:r>
      <w:r w:rsidRPr="00D57C48">
        <w:rPr>
          <w:rFonts w:ascii="Garamond" w:hAnsi="Garamond"/>
          <w:sz w:val="22"/>
          <w:szCs w:val="22"/>
        </w:rPr>
        <w:lastRenderedPageBreak/>
        <w:t xml:space="preserve">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584957C0"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E749B4">
        <w:rPr>
          <w:rFonts w:ascii="Garamond" w:hAnsi="Garamond"/>
          <w:sz w:val="22"/>
          <w:szCs w:val="22"/>
        </w:rPr>
        <w:t xml:space="preserve">č. </w:t>
      </w:r>
      <w:r w:rsidR="00E749B4" w:rsidRPr="00E749B4">
        <w:rPr>
          <w:rFonts w:ascii="Garamond" w:hAnsi="Garamond"/>
          <w:sz w:val="22"/>
          <w:szCs w:val="22"/>
        </w:rPr>
        <w:t>149</w:t>
      </w:r>
      <w:r w:rsidRPr="00E749B4">
        <w:rPr>
          <w:rFonts w:ascii="Garamond" w:hAnsi="Garamond"/>
          <w:sz w:val="22"/>
          <w:szCs w:val="22"/>
        </w:rPr>
        <w:t>/MR/</w:t>
      </w:r>
      <w:r w:rsidR="00E749B4" w:rsidRPr="00E749B4">
        <w:rPr>
          <w:rFonts w:ascii="Garamond" w:hAnsi="Garamond"/>
          <w:sz w:val="22"/>
          <w:szCs w:val="22"/>
        </w:rPr>
        <w:t>SÚ/</w:t>
      </w:r>
      <w:r w:rsidRPr="00E749B4">
        <w:rPr>
          <w:rFonts w:ascii="Garamond" w:hAnsi="Garamond"/>
          <w:sz w:val="22"/>
          <w:szCs w:val="22"/>
        </w:rPr>
        <w:t>202</w:t>
      </w:r>
      <w:r w:rsidR="004E612F" w:rsidRPr="00E749B4">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77777777" w:rsidR="00900702" w:rsidRPr="000B088D" w:rsidRDefault="00900702" w:rsidP="00B7729C">
            <w:pPr>
              <w:jc w:val="both"/>
              <w:rPr>
                <w:rFonts w:ascii="Garamond" w:hAnsi="Garamond"/>
              </w:rPr>
            </w:pPr>
            <w:r>
              <w:rPr>
                <w:rFonts w:ascii="Garamond" w:hAnsi="Garamond"/>
                <w:sz w:val="22"/>
              </w:rPr>
              <w:lastRenderedPageBreak/>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B6E6FEF" w14:textId="268324FB" w:rsidR="00EC0C88" w:rsidRDefault="00900702">
      <w:r w:rsidRPr="00D57C48">
        <w:rPr>
          <w:rFonts w:ascii="Garamond" w:hAnsi="Garamond"/>
          <w:sz w:val="22"/>
        </w:rPr>
        <w:t xml:space="preserve">           </w:t>
      </w:r>
      <w:r w:rsidRPr="00D57C48">
        <w:rPr>
          <w:rFonts w:ascii="Garamond" w:hAnsi="Garamond"/>
        </w:rPr>
        <w:t xml:space="preserve">       </w:t>
      </w:r>
    </w:p>
    <w:sectPr w:rsidR="00EC0C88" w:rsidSect="000A07FD">
      <w:headerReference w:type="default" r:id="rId9"/>
      <w:footerReference w:type="default" r:id="rId10"/>
      <w:footerReference w:type="first" r:id="rId11"/>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ADC5F" w14:textId="77777777" w:rsidR="0019688A" w:rsidRDefault="0019688A" w:rsidP="00900702">
      <w:r>
        <w:separator/>
      </w:r>
    </w:p>
  </w:endnote>
  <w:endnote w:type="continuationSeparator" w:id="0">
    <w:p w14:paraId="1B01E735" w14:textId="77777777" w:rsidR="0019688A" w:rsidRDefault="0019688A"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ACBB0" w14:textId="77777777" w:rsidR="0019688A" w:rsidRDefault="0019688A" w:rsidP="00900702">
      <w:r>
        <w:separator/>
      </w:r>
    </w:p>
  </w:footnote>
  <w:footnote w:type="continuationSeparator" w:id="0">
    <w:p w14:paraId="456146C6" w14:textId="77777777" w:rsidR="0019688A" w:rsidRDefault="0019688A"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2EE"/>
    <w:multiLevelType w:val="hybridMultilevel"/>
    <w:tmpl w:val="368E48E6"/>
    <w:lvl w:ilvl="0" w:tplc="4A143C1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7"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9"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0"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1"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3"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5"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6"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7"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8"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9"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20"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3"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6"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7" w15:restartNumberingAfterBreak="0">
    <w:nsid w:val="75A8718E"/>
    <w:multiLevelType w:val="multilevel"/>
    <w:tmpl w:val="C01A469E"/>
    <w:numStyleLink w:val="Styl1"/>
  </w:abstractNum>
  <w:abstractNum w:abstractNumId="28"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9"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3"/>
  </w:num>
  <w:num w:numId="2" w16cid:durableId="1737164979">
    <w:abstractNumId w:val="14"/>
  </w:num>
  <w:num w:numId="3" w16cid:durableId="1006247169">
    <w:abstractNumId w:val="10"/>
  </w:num>
  <w:num w:numId="4" w16cid:durableId="520633552">
    <w:abstractNumId w:val="18"/>
  </w:num>
  <w:num w:numId="5" w16cid:durableId="388456696">
    <w:abstractNumId w:val="17"/>
  </w:num>
  <w:num w:numId="6" w16cid:durableId="1843232728">
    <w:abstractNumId w:val="3"/>
  </w:num>
  <w:num w:numId="7" w16cid:durableId="1899512739">
    <w:abstractNumId w:val="24"/>
  </w:num>
  <w:num w:numId="8" w16cid:durableId="1359576713">
    <w:abstractNumId w:val="25"/>
  </w:num>
  <w:num w:numId="9" w16cid:durableId="1187717864">
    <w:abstractNumId w:val="20"/>
  </w:num>
  <w:num w:numId="10" w16cid:durableId="457991791">
    <w:abstractNumId w:val="2"/>
  </w:num>
  <w:num w:numId="11" w16cid:durableId="398478323">
    <w:abstractNumId w:val="23"/>
  </w:num>
  <w:num w:numId="12" w16cid:durableId="672495972">
    <w:abstractNumId w:val="4"/>
  </w:num>
  <w:num w:numId="13" w16cid:durableId="1687097585">
    <w:abstractNumId w:val="1"/>
  </w:num>
  <w:num w:numId="14" w16cid:durableId="268204474">
    <w:abstractNumId w:val="30"/>
  </w:num>
  <w:num w:numId="15" w16cid:durableId="1111433190">
    <w:abstractNumId w:val="11"/>
  </w:num>
  <w:num w:numId="16" w16cid:durableId="1733969020">
    <w:abstractNumId w:val="15"/>
  </w:num>
  <w:num w:numId="17" w16cid:durableId="58137129">
    <w:abstractNumId w:val="29"/>
  </w:num>
  <w:num w:numId="18" w16cid:durableId="1102455872">
    <w:abstractNumId w:val="9"/>
  </w:num>
  <w:num w:numId="19" w16cid:durableId="2036148242">
    <w:abstractNumId w:val="12"/>
  </w:num>
  <w:num w:numId="20" w16cid:durableId="946078739">
    <w:abstractNumId w:val="21"/>
  </w:num>
  <w:num w:numId="21" w16cid:durableId="892498736">
    <w:abstractNumId w:val="19"/>
  </w:num>
  <w:num w:numId="22" w16cid:durableId="1525830254">
    <w:abstractNumId w:val="26"/>
  </w:num>
  <w:num w:numId="23" w16cid:durableId="927693874">
    <w:abstractNumId w:val="8"/>
  </w:num>
  <w:num w:numId="24" w16cid:durableId="609630084">
    <w:abstractNumId w:val="28"/>
  </w:num>
  <w:num w:numId="25" w16cid:durableId="1645962255">
    <w:abstractNumId w:val="5"/>
  </w:num>
  <w:num w:numId="26" w16cid:durableId="977304476">
    <w:abstractNumId w:val="7"/>
  </w:num>
  <w:num w:numId="27" w16cid:durableId="137111755">
    <w:abstractNumId w:val="27"/>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6"/>
  </w:num>
  <w:num w:numId="29" w16cid:durableId="71239946">
    <w:abstractNumId w:val="22"/>
  </w:num>
  <w:num w:numId="30" w16cid:durableId="2105567419">
    <w:abstractNumId w:val="6"/>
  </w:num>
  <w:num w:numId="31" w16cid:durableId="194630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3623B"/>
    <w:rsid w:val="00041A96"/>
    <w:rsid w:val="000420C6"/>
    <w:rsid w:val="00065F33"/>
    <w:rsid w:val="000A07FD"/>
    <w:rsid w:val="000A39E2"/>
    <w:rsid w:val="000E2931"/>
    <w:rsid w:val="000E5FBE"/>
    <w:rsid w:val="001028E0"/>
    <w:rsid w:val="00154DAA"/>
    <w:rsid w:val="0019688A"/>
    <w:rsid w:val="001D2EEC"/>
    <w:rsid w:val="00232542"/>
    <w:rsid w:val="002759E8"/>
    <w:rsid w:val="002B60A6"/>
    <w:rsid w:val="002E6391"/>
    <w:rsid w:val="002F5CC2"/>
    <w:rsid w:val="003221A4"/>
    <w:rsid w:val="003B5DAD"/>
    <w:rsid w:val="003C350E"/>
    <w:rsid w:val="003D0A9C"/>
    <w:rsid w:val="004259F2"/>
    <w:rsid w:val="00487EBD"/>
    <w:rsid w:val="004A130B"/>
    <w:rsid w:val="004E612F"/>
    <w:rsid w:val="0051682F"/>
    <w:rsid w:val="00557D7A"/>
    <w:rsid w:val="00584FEC"/>
    <w:rsid w:val="005B0025"/>
    <w:rsid w:val="0061319E"/>
    <w:rsid w:val="00613C40"/>
    <w:rsid w:val="006335D3"/>
    <w:rsid w:val="00655574"/>
    <w:rsid w:val="006629CA"/>
    <w:rsid w:val="00680AA3"/>
    <w:rsid w:val="006937AF"/>
    <w:rsid w:val="00695CFB"/>
    <w:rsid w:val="006A3258"/>
    <w:rsid w:val="006C0B6C"/>
    <w:rsid w:val="006F5DAB"/>
    <w:rsid w:val="00745180"/>
    <w:rsid w:val="00751AD1"/>
    <w:rsid w:val="00752AC3"/>
    <w:rsid w:val="0076117E"/>
    <w:rsid w:val="00767319"/>
    <w:rsid w:val="0077126A"/>
    <w:rsid w:val="007935AC"/>
    <w:rsid w:val="007B70B4"/>
    <w:rsid w:val="007D1C18"/>
    <w:rsid w:val="007E7F38"/>
    <w:rsid w:val="00825849"/>
    <w:rsid w:val="008440E6"/>
    <w:rsid w:val="0084676B"/>
    <w:rsid w:val="00882DB5"/>
    <w:rsid w:val="008D30EB"/>
    <w:rsid w:val="008F1ABC"/>
    <w:rsid w:val="00900702"/>
    <w:rsid w:val="00962573"/>
    <w:rsid w:val="009630BE"/>
    <w:rsid w:val="00975D8C"/>
    <w:rsid w:val="009B4345"/>
    <w:rsid w:val="00A31F25"/>
    <w:rsid w:val="00A72D27"/>
    <w:rsid w:val="00AF2847"/>
    <w:rsid w:val="00BC3A87"/>
    <w:rsid w:val="00C0339C"/>
    <w:rsid w:val="00C145EC"/>
    <w:rsid w:val="00C620C7"/>
    <w:rsid w:val="00C63EA2"/>
    <w:rsid w:val="00C73C2D"/>
    <w:rsid w:val="00CC1527"/>
    <w:rsid w:val="00CF272D"/>
    <w:rsid w:val="00D57F46"/>
    <w:rsid w:val="00D94E61"/>
    <w:rsid w:val="00DA0DD3"/>
    <w:rsid w:val="00DD0A12"/>
    <w:rsid w:val="00E0701C"/>
    <w:rsid w:val="00E219A0"/>
    <w:rsid w:val="00E4757C"/>
    <w:rsid w:val="00E749B4"/>
    <w:rsid w:val="00EC0C88"/>
    <w:rsid w:val="00EC73D7"/>
    <w:rsid w:val="00EE6CEA"/>
    <w:rsid w:val="00F61E6B"/>
    <w:rsid w:val="00F702AB"/>
    <w:rsid w:val="00F77C0E"/>
    <w:rsid w:val="00FE69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6535</Words>
  <Characters>38563</Characters>
  <Application>Microsoft Office Word</Application>
  <DocSecurity>0</DocSecurity>
  <Lines>321</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11</cp:revision>
  <dcterms:created xsi:type="dcterms:W3CDTF">2025-05-20T09:39:00Z</dcterms:created>
  <dcterms:modified xsi:type="dcterms:W3CDTF">2025-07-03T09:12:00Z</dcterms:modified>
</cp:coreProperties>
</file>